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7" w:type="dxa"/>
        <w:tblInd w:w="-142" w:type="dxa"/>
        <w:tblLayout w:type="fixed"/>
        <w:tblCellMar>
          <w:left w:w="0" w:type="dxa"/>
          <w:right w:w="0" w:type="dxa"/>
        </w:tblCellMar>
        <w:tblLook w:val="04A0" w:firstRow="1" w:lastRow="0" w:firstColumn="1" w:lastColumn="0" w:noHBand="0" w:noVBand="1"/>
      </w:tblPr>
      <w:tblGrid>
        <w:gridCol w:w="2142"/>
        <w:gridCol w:w="810"/>
        <w:gridCol w:w="390"/>
        <w:gridCol w:w="1336"/>
        <w:gridCol w:w="709"/>
        <w:gridCol w:w="567"/>
        <w:gridCol w:w="142"/>
        <w:gridCol w:w="1134"/>
        <w:gridCol w:w="1857"/>
      </w:tblGrid>
      <w:tr w:rsidR="00206AFF" w:rsidTr="00206AFF">
        <w:trPr>
          <w:trHeight w:val="90"/>
        </w:trPr>
        <w:tc>
          <w:tcPr>
            <w:tcW w:w="9087" w:type="dxa"/>
            <w:gridSpan w:val="9"/>
            <w:tcBorders>
              <w:top w:val="nil"/>
              <w:left w:val="nil"/>
              <w:bottom w:val="nil"/>
              <w:right w:val="nil"/>
            </w:tcBorders>
            <w:shd w:val="clear" w:color="auto" w:fill="auto"/>
            <w:noWrap/>
            <w:tcMar>
              <w:top w:w="15" w:type="dxa"/>
              <w:left w:w="15" w:type="dxa"/>
              <w:right w:w="15" w:type="dxa"/>
            </w:tcMar>
            <w:vAlign w:val="center"/>
          </w:tcPr>
          <w:p w:rsidR="00206AFF" w:rsidRPr="00206AFF" w:rsidRDefault="00206AFF" w:rsidP="007639B5">
            <w:pPr>
              <w:widowControl/>
              <w:jc w:val="center"/>
              <w:textAlignment w:val="center"/>
              <w:rPr>
                <w:rFonts w:ascii="黑体" w:eastAsia="黑体" w:hAnsi="黑体" w:cs="宋体"/>
                <w:b/>
                <w:color w:val="000000"/>
                <w:sz w:val="32"/>
                <w:szCs w:val="32"/>
              </w:rPr>
            </w:pPr>
            <w:r w:rsidRPr="00206AFF">
              <w:rPr>
                <w:rFonts w:ascii="黑体" w:eastAsia="黑体" w:hAnsi="黑体" w:cs="宋体" w:hint="eastAsia"/>
                <w:b/>
                <w:color w:val="000000"/>
                <w:kern w:val="0"/>
                <w:sz w:val="32"/>
                <w:szCs w:val="32"/>
                <w:lang w:bidi="ar"/>
              </w:rPr>
              <w:t>准入申请表</w:t>
            </w:r>
          </w:p>
        </w:tc>
      </w:tr>
      <w:tr w:rsidR="00206AFF" w:rsidTr="00B17FBF">
        <w:trPr>
          <w:trHeight w:val="397"/>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单位名称</w:t>
            </w:r>
          </w:p>
        </w:tc>
        <w:tc>
          <w:tcPr>
            <w:tcW w:w="38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rPr>
                <w:rFonts w:ascii="仿宋" w:eastAsia="仿宋" w:hAnsi="仿宋" w:cs="宋体"/>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法定代表人</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rPr>
                <w:rFonts w:ascii="仿宋" w:eastAsia="仿宋" w:hAnsi="仿宋" w:cs="宋体"/>
                <w:color w:val="000000"/>
                <w:sz w:val="24"/>
                <w:szCs w:val="24"/>
              </w:rPr>
            </w:pPr>
          </w:p>
        </w:tc>
      </w:tr>
      <w:tr w:rsidR="00206AFF" w:rsidTr="00B17FBF">
        <w:trPr>
          <w:trHeight w:val="412"/>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单位详细地址</w:t>
            </w:r>
          </w:p>
        </w:tc>
        <w:tc>
          <w:tcPr>
            <w:tcW w:w="38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jc w:val="center"/>
              <w:rPr>
                <w:rFonts w:ascii="仿宋" w:eastAsia="仿宋" w:hAnsi="仿宋" w:cs="宋体"/>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联系电话</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rPr>
                <w:rFonts w:ascii="仿宋" w:eastAsia="仿宋" w:hAnsi="仿宋" w:cs="宋体"/>
                <w:color w:val="000000"/>
                <w:sz w:val="24"/>
                <w:szCs w:val="24"/>
              </w:rPr>
            </w:pPr>
          </w:p>
        </w:tc>
      </w:tr>
      <w:tr w:rsidR="00206AFF" w:rsidTr="00B17FBF">
        <w:trPr>
          <w:trHeight w:val="367"/>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邮政编码</w:t>
            </w:r>
          </w:p>
        </w:tc>
        <w:tc>
          <w:tcPr>
            <w:tcW w:w="38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jc w:val="center"/>
              <w:rPr>
                <w:rFonts w:ascii="仿宋" w:eastAsia="仿宋" w:hAnsi="仿宋" w:cs="宋体"/>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电子邮箱</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rPr>
                <w:rFonts w:ascii="仿宋" w:eastAsia="仿宋" w:hAnsi="仿宋" w:cs="宋体"/>
                <w:color w:val="000000"/>
                <w:sz w:val="24"/>
                <w:szCs w:val="24"/>
              </w:rPr>
            </w:pPr>
          </w:p>
        </w:tc>
      </w:tr>
      <w:tr w:rsidR="00206AFF" w:rsidTr="00B17FBF">
        <w:trPr>
          <w:trHeight w:val="442"/>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业务联系人姓名</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rPr>
                <w:rFonts w:ascii="仿宋" w:eastAsia="仿宋" w:hAnsi="仿宋" w:cs="宋体"/>
                <w:color w:val="000000"/>
                <w:sz w:val="24"/>
                <w:szCs w:val="24"/>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left"/>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 xml:space="preserve"> 手机号码</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rPr>
                <w:rFonts w:ascii="仿宋" w:eastAsia="仿宋" w:hAnsi="仿宋" w:cs="宋体"/>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电子</w:t>
            </w:r>
            <w:r w:rsidRPr="00206AFF">
              <w:rPr>
                <w:rStyle w:val="font21"/>
                <w:rFonts w:ascii="仿宋" w:eastAsia="仿宋" w:hAnsi="仿宋" w:hint="default"/>
                <w:sz w:val="24"/>
                <w:szCs w:val="24"/>
                <w:lang w:bidi="ar"/>
              </w:rPr>
              <w:t>邮箱</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rPr>
                <w:rFonts w:ascii="仿宋" w:eastAsia="仿宋" w:hAnsi="仿宋" w:cs="宋体"/>
                <w:color w:val="000000"/>
                <w:sz w:val="24"/>
                <w:szCs w:val="24"/>
              </w:rPr>
            </w:pPr>
          </w:p>
        </w:tc>
      </w:tr>
      <w:tr w:rsidR="00206AFF" w:rsidTr="00F11DB2">
        <w:trPr>
          <w:trHeight w:val="442"/>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成立时间</w:t>
            </w:r>
          </w:p>
        </w:tc>
        <w:tc>
          <w:tcPr>
            <w:tcW w:w="25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jc w:val="center"/>
              <w:rPr>
                <w:rFonts w:ascii="仿宋" w:eastAsia="仿宋" w:hAnsi="仿宋" w:cs="宋体"/>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单位性质</w:t>
            </w:r>
          </w:p>
        </w:tc>
        <w:tc>
          <w:tcPr>
            <w:tcW w:w="313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rPr>
                <w:rFonts w:ascii="仿宋" w:eastAsia="仿宋" w:hAnsi="仿宋" w:cs="宋体"/>
                <w:color w:val="000000"/>
                <w:sz w:val="24"/>
                <w:szCs w:val="24"/>
              </w:rPr>
            </w:pPr>
          </w:p>
        </w:tc>
      </w:tr>
      <w:tr w:rsidR="00206AFF" w:rsidTr="00F11DB2">
        <w:trPr>
          <w:trHeight w:val="427"/>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营业执照登记号</w:t>
            </w:r>
          </w:p>
        </w:tc>
        <w:tc>
          <w:tcPr>
            <w:tcW w:w="25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jc w:val="center"/>
              <w:rPr>
                <w:rFonts w:ascii="仿宋" w:eastAsia="仿宋" w:hAnsi="仿宋" w:cs="宋体"/>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注册资本</w:t>
            </w:r>
          </w:p>
        </w:tc>
        <w:tc>
          <w:tcPr>
            <w:tcW w:w="313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rPr>
                <w:rFonts w:ascii="仿宋" w:eastAsia="仿宋" w:hAnsi="仿宋" w:cs="宋体"/>
                <w:color w:val="000000"/>
                <w:sz w:val="24"/>
                <w:szCs w:val="24"/>
              </w:rPr>
            </w:pPr>
          </w:p>
        </w:tc>
      </w:tr>
      <w:tr w:rsidR="00F11DB2" w:rsidTr="00B17FBF">
        <w:trPr>
          <w:trHeight w:val="248"/>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1DB2" w:rsidRPr="00206AFF" w:rsidRDefault="00F11DB2" w:rsidP="007639B5">
            <w:pPr>
              <w:widowControl/>
              <w:jc w:val="center"/>
              <w:textAlignment w:val="center"/>
              <w:rPr>
                <w:rFonts w:ascii="仿宋" w:eastAsia="仿宋" w:hAnsi="仿宋" w:cs="宋体"/>
                <w:color w:val="000000"/>
                <w:kern w:val="0"/>
                <w:sz w:val="24"/>
                <w:szCs w:val="24"/>
                <w:lang w:bidi="ar"/>
              </w:rPr>
            </w:pPr>
            <w:r w:rsidRPr="00F11DB2">
              <w:rPr>
                <w:rFonts w:ascii="仿宋" w:eastAsia="仿宋" w:hAnsi="仿宋" w:cs="宋体" w:hint="eastAsia"/>
                <w:color w:val="000000"/>
                <w:kern w:val="0"/>
                <w:sz w:val="24"/>
                <w:szCs w:val="24"/>
                <w:lang w:bidi="ar"/>
              </w:rPr>
              <w:t>开户行</w:t>
            </w:r>
          </w:p>
        </w:tc>
        <w:tc>
          <w:tcPr>
            <w:tcW w:w="694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11DB2" w:rsidRPr="00206AFF" w:rsidRDefault="00F11DB2" w:rsidP="007639B5">
            <w:pPr>
              <w:rPr>
                <w:rFonts w:ascii="仿宋" w:eastAsia="仿宋" w:hAnsi="仿宋" w:cs="宋体"/>
                <w:color w:val="000000"/>
                <w:sz w:val="24"/>
                <w:szCs w:val="24"/>
              </w:rPr>
            </w:pPr>
          </w:p>
        </w:tc>
      </w:tr>
      <w:tr w:rsidR="00F11DB2" w:rsidTr="00F11DB2">
        <w:trPr>
          <w:trHeight w:val="427"/>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1DB2" w:rsidRDefault="00F11DB2" w:rsidP="007639B5">
            <w:pPr>
              <w:widowControl/>
              <w:jc w:val="center"/>
              <w:textAlignment w:val="center"/>
              <w:rPr>
                <w:rFonts w:ascii="仿宋" w:eastAsia="仿宋" w:hAnsi="仿宋" w:cs="宋体"/>
                <w:color w:val="000000"/>
                <w:kern w:val="0"/>
                <w:sz w:val="24"/>
                <w:szCs w:val="24"/>
                <w:lang w:bidi="ar"/>
              </w:rPr>
            </w:pPr>
            <w:r w:rsidRPr="00F11DB2">
              <w:rPr>
                <w:rFonts w:ascii="仿宋" w:eastAsia="仿宋" w:hAnsi="仿宋" w:cs="宋体" w:hint="eastAsia"/>
                <w:color w:val="000000"/>
                <w:kern w:val="0"/>
                <w:sz w:val="24"/>
                <w:szCs w:val="24"/>
                <w:lang w:bidi="ar"/>
              </w:rPr>
              <w:t>基本账号</w:t>
            </w:r>
          </w:p>
        </w:tc>
        <w:tc>
          <w:tcPr>
            <w:tcW w:w="25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11DB2" w:rsidRPr="00206AFF" w:rsidRDefault="00F11DB2" w:rsidP="007639B5">
            <w:pPr>
              <w:jc w:val="center"/>
              <w:rPr>
                <w:rFonts w:ascii="仿宋" w:eastAsia="仿宋" w:hAnsi="仿宋" w:cs="宋体"/>
                <w:color w:val="00000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11DB2" w:rsidRDefault="00F11DB2" w:rsidP="007639B5">
            <w:pPr>
              <w:widowControl/>
              <w:jc w:val="center"/>
              <w:textAlignment w:val="center"/>
              <w:rPr>
                <w:rFonts w:ascii="仿宋" w:eastAsia="仿宋" w:hAnsi="仿宋" w:cs="宋体"/>
                <w:color w:val="000000"/>
                <w:kern w:val="0"/>
                <w:sz w:val="24"/>
                <w:szCs w:val="24"/>
                <w:lang w:bidi="ar"/>
              </w:rPr>
            </w:pPr>
            <w:r w:rsidRPr="00F11DB2">
              <w:rPr>
                <w:rFonts w:ascii="仿宋" w:eastAsia="仿宋" w:hAnsi="仿宋" w:cs="宋体" w:hint="eastAsia"/>
                <w:color w:val="000000"/>
                <w:kern w:val="0"/>
                <w:sz w:val="24"/>
                <w:szCs w:val="24"/>
                <w:lang w:bidi="ar"/>
              </w:rPr>
              <w:t>人行联行号</w:t>
            </w:r>
          </w:p>
        </w:tc>
        <w:tc>
          <w:tcPr>
            <w:tcW w:w="313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F11DB2" w:rsidRPr="00206AFF" w:rsidRDefault="00F11DB2" w:rsidP="007639B5">
            <w:pPr>
              <w:rPr>
                <w:rFonts w:ascii="仿宋" w:eastAsia="仿宋" w:hAnsi="仿宋" w:cs="宋体"/>
                <w:color w:val="000000"/>
                <w:sz w:val="24"/>
                <w:szCs w:val="24"/>
              </w:rPr>
            </w:pPr>
          </w:p>
        </w:tc>
      </w:tr>
      <w:tr w:rsidR="00206AFF" w:rsidTr="00F11DB2">
        <w:trPr>
          <w:trHeight w:val="657"/>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纳税人分类</w:t>
            </w:r>
          </w:p>
        </w:tc>
        <w:tc>
          <w:tcPr>
            <w:tcW w:w="25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textAlignment w:val="center"/>
              <w:rPr>
                <w:rStyle w:val="font11"/>
                <w:rFonts w:ascii="仿宋" w:eastAsia="仿宋" w:hAnsi="仿宋" w:hint="default"/>
                <w:lang w:bidi="ar"/>
              </w:rPr>
            </w:pPr>
            <w:r w:rsidRPr="00206AFF">
              <w:rPr>
                <w:rFonts w:ascii="仿宋" w:eastAsia="仿宋" w:hAnsi="仿宋" w:cs="Wingdings 2"/>
                <w:color w:val="000000"/>
                <w:kern w:val="0"/>
                <w:sz w:val="24"/>
                <w:szCs w:val="24"/>
                <w:lang w:bidi="ar"/>
              </w:rPr>
              <w:sym w:font="Wingdings 2" w:char="00A3"/>
            </w:r>
            <w:r w:rsidRPr="00206AFF">
              <w:rPr>
                <w:rStyle w:val="font11"/>
                <w:rFonts w:ascii="仿宋" w:eastAsia="仿宋" w:hAnsi="仿宋" w:hint="default"/>
                <w:lang w:bidi="ar"/>
              </w:rPr>
              <w:t>小规模纳税人</w:t>
            </w:r>
          </w:p>
          <w:p w:rsidR="00206AFF" w:rsidRPr="00206AFF" w:rsidRDefault="00F11DB2" w:rsidP="007639B5">
            <w:pPr>
              <w:widowControl/>
              <w:textAlignment w:val="center"/>
              <w:rPr>
                <w:rFonts w:ascii="仿宋" w:eastAsia="仿宋" w:hAnsi="仿宋" w:cs="Wingdings 2"/>
                <w:color w:val="000000"/>
                <w:sz w:val="24"/>
                <w:szCs w:val="24"/>
              </w:rPr>
            </w:pPr>
            <w:r w:rsidRPr="00F11DB2">
              <w:rPr>
                <w:rFonts w:ascii="仿宋" w:eastAsia="仿宋" w:hAnsi="仿宋" w:cs="Wingdings 2"/>
                <w:color w:val="000000"/>
                <w:sz w:val="24"/>
                <w:szCs w:val="24"/>
                <w:lang w:bidi="ar"/>
              </w:rPr>
              <w:sym w:font="Wingdings 2" w:char="00A3"/>
            </w:r>
            <w:r w:rsidR="00206AFF" w:rsidRPr="00206AFF">
              <w:rPr>
                <w:rStyle w:val="font11"/>
                <w:rFonts w:ascii="仿宋" w:eastAsia="仿宋" w:hAnsi="仿宋" w:hint="default"/>
                <w:lang w:bidi="ar"/>
              </w:rPr>
              <w:t>一般纳税人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税率</w:t>
            </w:r>
          </w:p>
        </w:tc>
        <w:tc>
          <w:tcPr>
            <w:tcW w:w="313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206AFF" w:rsidP="007639B5">
            <w:pPr>
              <w:jc w:val="center"/>
              <w:rPr>
                <w:rFonts w:ascii="仿宋" w:eastAsia="仿宋" w:hAnsi="仿宋" w:cs="宋体"/>
                <w:color w:val="000000"/>
                <w:sz w:val="24"/>
                <w:szCs w:val="24"/>
              </w:rPr>
            </w:pPr>
          </w:p>
        </w:tc>
      </w:tr>
      <w:tr w:rsidR="00206AFF" w:rsidTr="00B17FBF">
        <w:trPr>
          <w:trHeight w:val="356"/>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分供商类别</w:t>
            </w:r>
          </w:p>
        </w:tc>
        <w:tc>
          <w:tcPr>
            <w:tcW w:w="694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Wingdings 2"/>
                <w:color w:val="000000"/>
                <w:sz w:val="24"/>
                <w:szCs w:val="24"/>
              </w:rPr>
            </w:pPr>
            <w:r w:rsidRPr="00206AFF">
              <w:rPr>
                <w:rFonts w:ascii="仿宋" w:eastAsia="仿宋" w:hAnsi="仿宋" w:cs="Wingdings 2"/>
                <w:color w:val="000000"/>
                <w:kern w:val="0"/>
                <w:sz w:val="24"/>
                <w:szCs w:val="24"/>
                <w:lang w:bidi="ar"/>
              </w:rPr>
              <w:t></w:t>
            </w:r>
            <w:r w:rsidR="00F11DB2" w:rsidRPr="00F11DB2">
              <w:rPr>
                <w:rFonts w:ascii="仿宋" w:eastAsia="仿宋" w:hAnsi="仿宋" w:cs="Wingdings 2"/>
                <w:color w:val="000000"/>
                <w:kern w:val="0"/>
                <w:sz w:val="24"/>
                <w:szCs w:val="24"/>
                <w:lang w:bidi="ar"/>
              </w:rPr>
              <w:sym w:font="Wingdings 2" w:char="00A3"/>
            </w:r>
            <w:r w:rsidRPr="00206AFF">
              <w:rPr>
                <w:rStyle w:val="font11"/>
                <w:rFonts w:ascii="仿宋" w:eastAsia="仿宋" w:hAnsi="仿宋" w:hint="default"/>
                <w:lang w:bidi="ar"/>
              </w:rPr>
              <w:t xml:space="preserve">分承包商  </w:t>
            </w:r>
            <w:r w:rsidRPr="00206AFF">
              <w:rPr>
                <w:rStyle w:val="font51"/>
                <w:rFonts w:ascii="仿宋" w:eastAsia="仿宋" w:hAnsi="仿宋"/>
                <w:lang w:bidi="ar"/>
              </w:rPr>
              <w:t></w:t>
            </w:r>
            <w:r w:rsidR="00F11DB2" w:rsidRPr="00F11DB2">
              <w:rPr>
                <w:rFonts w:ascii="仿宋" w:eastAsia="仿宋" w:hAnsi="仿宋" w:cs="Wingdings 2"/>
                <w:color w:val="000000"/>
                <w:sz w:val="24"/>
                <w:szCs w:val="24"/>
                <w:lang w:bidi="ar"/>
              </w:rPr>
              <w:sym w:font="Wingdings 2" w:char="00A3"/>
            </w:r>
            <w:r w:rsidRPr="00206AFF">
              <w:rPr>
                <w:rStyle w:val="font11"/>
                <w:rFonts w:ascii="仿宋" w:eastAsia="仿宋" w:hAnsi="仿宋" w:hint="default"/>
                <w:lang w:bidi="ar"/>
              </w:rPr>
              <w:t xml:space="preserve">制造商  </w:t>
            </w:r>
            <w:r w:rsidRPr="00206AFF">
              <w:rPr>
                <w:rStyle w:val="font51"/>
                <w:rFonts w:ascii="仿宋" w:eastAsia="仿宋" w:hAnsi="仿宋"/>
                <w:lang w:bidi="ar"/>
              </w:rPr>
              <w:t></w:t>
            </w:r>
            <w:r w:rsidR="00F11DB2" w:rsidRPr="00F11DB2">
              <w:rPr>
                <w:rFonts w:ascii="仿宋" w:eastAsia="仿宋" w:hAnsi="仿宋" w:cs="Wingdings 2"/>
                <w:color w:val="000000"/>
                <w:sz w:val="24"/>
                <w:szCs w:val="24"/>
                <w:lang w:bidi="ar"/>
              </w:rPr>
              <w:sym w:font="Wingdings 2" w:char="00A3"/>
            </w:r>
            <w:r w:rsidRPr="00206AFF">
              <w:rPr>
                <w:rStyle w:val="font11"/>
                <w:rFonts w:ascii="仿宋" w:eastAsia="仿宋" w:hAnsi="仿宋" w:hint="default"/>
                <w:lang w:bidi="ar"/>
              </w:rPr>
              <w:t xml:space="preserve">经销商  </w:t>
            </w:r>
            <w:r w:rsidRPr="00206AFF">
              <w:rPr>
                <w:rStyle w:val="font51"/>
                <w:rFonts w:ascii="仿宋" w:eastAsia="仿宋" w:hAnsi="仿宋"/>
                <w:lang w:bidi="ar"/>
              </w:rPr>
              <w:t></w:t>
            </w:r>
            <w:r w:rsidR="00F11DB2" w:rsidRPr="00F11DB2">
              <w:rPr>
                <w:rFonts w:ascii="仿宋" w:eastAsia="仿宋" w:hAnsi="仿宋" w:cs="Wingdings 2"/>
                <w:color w:val="000000"/>
                <w:sz w:val="24"/>
                <w:szCs w:val="24"/>
                <w:lang w:bidi="ar"/>
              </w:rPr>
              <w:sym w:font="Wingdings 2" w:char="00A3"/>
            </w:r>
            <w:r w:rsidRPr="00206AFF">
              <w:rPr>
                <w:rStyle w:val="font11"/>
                <w:rFonts w:ascii="仿宋" w:eastAsia="仿宋" w:hAnsi="仿宋" w:hint="default"/>
                <w:lang w:bidi="ar"/>
              </w:rPr>
              <w:t>服务商</w:t>
            </w:r>
          </w:p>
        </w:tc>
      </w:tr>
      <w:tr w:rsidR="00206AFF" w:rsidTr="00B17FBF">
        <w:trPr>
          <w:trHeight w:val="374"/>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业务地区范围</w:t>
            </w:r>
          </w:p>
        </w:tc>
        <w:tc>
          <w:tcPr>
            <w:tcW w:w="694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jc w:val="center"/>
              <w:rPr>
                <w:rFonts w:ascii="仿宋" w:eastAsia="仿宋" w:hAnsi="仿宋" w:cs="宋体"/>
                <w:color w:val="000000"/>
                <w:sz w:val="24"/>
                <w:szCs w:val="24"/>
              </w:rPr>
            </w:pPr>
          </w:p>
        </w:tc>
      </w:tr>
      <w:tr w:rsidR="00206AFF" w:rsidTr="00B17FBF">
        <w:trPr>
          <w:trHeight w:val="408"/>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准入主项资质等级</w:t>
            </w:r>
          </w:p>
        </w:tc>
        <w:tc>
          <w:tcPr>
            <w:tcW w:w="694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940343" w:rsidP="007639B5">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r>
              <w:rPr>
                <w:rFonts w:ascii="仿宋" w:eastAsia="仿宋" w:hAnsi="仿宋" w:cs="宋体"/>
                <w:color w:val="000000"/>
                <w:sz w:val="24"/>
                <w:szCs w:val="24"/>
              </w:rPr>
              <w:t xml:space="preserve">                  </w:t>
            </w:r>
            <w:r w:rsidRPr="00F11DB2">
              <w:rPr>
                <w:rFonts w:ascii="仿宋" w:eastAsia="仿宋" w:hAnsi="仿宋" w:cs="Wingdings 2"/>
                <w:color w:val="000000"/>
                <w:sz w:val="24"/>
                <w:szCs w:val="24"/>
                <w:lang w:bidi="ar"/>
              </w:rPr>
              <w:sym w:font="Wingdings 2" w:char="00A3"/>
            </w:r>
            <w:r>
              <w:rPr>
                <w:rFonts w:ascii="仿宋" w:eastAsia="仿宋" w:hAnsi="仿宋" w:cs="Wingdings 2"/>
                <w:color w:val="000000"/>
                <w:sz w:val="24"/>
                <w:szCs w:val="24"/>
                <w:lang w:bidi="ar"/>
              </w:rPr>
              <w:t xml:space="preserve"> </w:t>
            </w:r>
            <w:r>
              <w:rPr>
                <w:rFonts w:ascii="仿宋" w:eastAsia="仿宋" w:hAnsi="仿宋" w:cs="Wingdings 2" w:hint="eastAsia"/>
                <w:color w:val="000000"/>
                <w:sz w:val="24"/>
                <w:szCs w:val="24"/>
                <w:lang w:bidi="ar"/>
              </w:rPr>
              <w:t>无需</w:t>
            </w:r>
          </w:p>
        </w:tc>
      </w:tr>
      <w:tr w:rsidR="00206AFF" w:rsidTr="00B17FBF">
        <w:trPr>
          <w:trHeight w:val="385"/>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06AFF" w:rsidRPr="00206AFF" w:rsidRDefault="00206AFF" w:rsidP="007639B5">
            <w:pPr>
              <w:widowControl/>
              <w:jc w:val="center"/>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准入副项资质等级</w:t>
            </w:r>
          </w:p>
        </w:tc>
        <w:tc>
          <w:tcPr>
            <w:tcW w:w="694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206AFF" w:rsidRPr="00206AFF" w:rsidRDefault="00940343" w:rsidP="007639B5">
            <w:pPr>
              <w:jc w:val="center"/>
              <w:rPr>
                <w:rFonts w:ascii="仿宋" w:eastAsia="仿宋" w:hAnsi="仿宋" w:cs="宋体"/>
                <w:color w:val="000000"/>
                <w:sz w:val="24"/>
                <w:szCs w:val="24"/>
              </w:rPr>
            </w:pPr>
            <w:r>
              <w:rPr>
                <w:rFonts w:ascii="仿宋" w:eastAsia="仿宋" w:hAnsi="仿宋" w:cs="Wingdings 2"/>
                <w:color w:val="000000"/>
                <w:sz w:val="24"/>
                <w:szCs w:val="24"/>
                <w:lang w:bidi="ar"/>
              </w:rPr>
              <w:t xml:space="preserve">                  </w:t>
            </w:r>
            <w:r w:rsidRPr="00F11DB2">
              <w:rPr>
                <w:rFonts w:ascii="仿宋" w:eastAsia="仿宋" w:hAnsi="仿宋" w:cs="Wingdings 2"/>
                <w:color w:val="000000"/>
                <w:sz w:val="24"/>
                <w:szCs w:val="24"/>
                <w:lang w:bidi="ar"/>
              </w:rPr>
              <w:sym w:font="Wingdings 2" w:char="00A3"/>
            </w:r>
            <w:r>
              <w:rPr>
                <w:rFonts w:ascii="仿宋" w:eastAsia="仿宋" w:hAnsi="仿宋" w:cs="Wingdings 2"/>
                <w:color w:val="000000"/>
                <w:sz w:val="24"/>
                <w:szCs w:val="24"/>
                <w:lang w:bidi="ar"/>
              </w:rPr>
              <w:t xml:space="preserve">  </w:t>
            </w:r>
            <w:r>
              <w:rPr>
                <w:rFonts w:ascii="仿宋" w:eastAsia="仿宋" w:hAnsi="仿宋" w:cs="Wingdings 2" w:hint="eastAsia"/>
                <w:color w:val="000000"/>
                <w:sz w:val="24"/>
                <w:szCs w:val="24"/>
                <w:lang w:bidi="ar"/>
              </w:rPr>
              <w:t>无需</w:t>
            </w:r>
          </w:p>
        </w:tc>
      </w:tr>
      <w:tr w:rsidR="006B51B7" w:rsidTr="006B51B7">
        <w:trPr>
          <w:trHeight w:val="689"/>
        </w:trPr>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51B7" w:rsidRPr="00206AFF" w:rsidRDefault="006B51B7" w:rsidP="007639B5">
            <w:pPr>
              <w:widowControl/>
              <w:jc w:val="left"/>
              <w:textAlignment w:val="center"/>
              <w:rPr>
                <w:rFonts w:ascii="仿宋" w:eastAsia="仿宋" w:hAnsi="仿宋" w:cs="宋体"/>
                <w:color w:val="000000"/>
                <w:sz w:val="24"/>
                <w:szCs w:val="24"/>
              </w:rPr>
            </w:pPr>
            <w:r w:rsidRPr="00206AFF">
              <w:rPr>
                <w:rFonts w:ascii="仿宋" w:eastAsia="仿宋" w:hAnsi="仿宋" w:cs="宋体" w:hint="eastAsia"/>
                <w:color w:val="000000"/>
                <w:kern w:val="0"/>
                <w:sz w:val="24"/>
                <w:szCs w:val="24"/>
                <w:lang w:bidi="ar"/>
              </w:rPr>
              <w:t>准入具体业务范围/准入主营产品分类</w:t>
            </w:r>
          </w:p>
        </w:tc>
        <w:tc>
          <w:tcPr>
            <w:tcW w:w="81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51B7" w:rsidRPr="006B51B7" w:rsidRDefault="006B51B7" w:rsidP="007639B5">
            <w:pPr>
              <w:jc w:val="center"/>
              <w:rPr>
                <w:rFonts w:ascii="仿宋" w:eastAsia="仿宋" w:hAnsi="仿宋" w:cs="宋体"/>
                <w:color w:val="000000"/>
                <w:sz w:val="24"/>
                <w:szCs w:val="24"/>
              </w:rPr>
            </w:pPr>
            <w:r>
              <w:rPr>
                <w:rFonts w:ascii="仿宋" w:eastAsia="仿宋" w:hAnsi="仿宋" w:cs="宋体" w:hint="eastAsia"/>
                <w:color w:val="000000"/>
                <w:sz w:val="24"/>
                <w:szCs w:val="24"/>
              </w:rPr>
              <w:t>主营</w:t>
            </w:r>
          </w:p>
        </w:tc>
        <w:tc>
          <w:tcPr>
            <w:tcW w:w="243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6B51B7" w:rsidRPr="006B51B7" w:rsidRDefault="006B51B7" w:rsidP="007639B5">
            <w:pPr>
              <w:jc w:val="center"/>
              <w:rPr>
                <w:rFonts w:ascii="仿宋" w:eastAsia="仿宋" w:hAnsi="仿宋" w:cs="宋体"/>
                <w:color w:val="000000"/>
                <w:sz w:val="24"/>
                <w:szCs w:val="24"/>
              </w:rPr>
            </w:pPr>
          </w:p>
        </w:tc>
        <w:tc>
          <w:tcPr>
            <w:tcW w:w="70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6B51B7" w:rsidRPr="006B51B7" w:rsidRDefault="006B51B7" w:rsidP="007639B5">
            <w:pPr>
              <w:jc w:val="center"/>
              <w:rPr>
                <w:rFonts w:ascii="仿宋" w:eastAsia="仿宋" w:hAnsi="仿宋" w:cs="宋体"/>
                <w:color w:val="000000"/>
                <w:sz w:val="24"/>
                <w:szCs w:val="24"/>
              </w:rPr>
            </w:pPr>
            <w:r>
              <w:rPr>
                <w:rFonts w:ascii="仿宋" w:eastAsia="仿宋" w:hAnsi="仿宋" w:cs="宋体" w:hint="eastAsia"/>
                <w:color w:val="000000"/>
                <w:sz w:val="24"/>
                <w:szCs w:val="24"/>
              </w:rPr>
              <w:t>副营</w:t>
            </w:r>
          </w:p>
        </w:tc>
        <w:tc>
          <w:tcPr>
            <w:tcW w:w="299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B51B7" w:rsidRPr="006B51B7" w:rsidRDefault="006B51B7" w:rsidP="007639B5">
            <w:pPr>
              <w:jc w:val="center"/>
              <w:rPr>
                <w:rFonts w:ascii="仿宋" w:eastAsia="仿宋" w:hAnsi="仿宋" w:cs="宋体"/>
                <w:color w:val="000000"/>
                <w:sz w:val="24"/>
                <w:szCs w:val="24"/>
              </w:rPr>
            </w:pPr>
          </w:p>
        </w:tc>
      </w:tr>
      <w:tr w:rsidR="00206AFF" w:rsidTr="00206AFF">
        <w:trPr>
          <w:trHeight w:val="5155"/>
        </w:trPr>
        <w:tc>
          <w:tcPr>
            <w:tcW w:w="9087"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06AFF" w:rsidRPr="00206AFF" w:rsidRDefault="00206AFF" w:rsidP="00206AFF">
            <w:pPr>
              <w:widowControl/>
              <w:jc w:val="center"/>
              <w:textAlignment w:val="top"/>
              <w:rPr>
                <w:rStyle w:val="font41"/>
                <w:rFonts w:ascii="仿宋" w:eastAsia="仿宋" w:hAnsi="仿宋" w:hint="default"/>
                <w:b w:val="0"/>
                <w:bCs/>
                <w:lang w:bidi="ar"/>
              </w:rPr>
            </w:pPr>
            <w:r>
              <w:rPr>
                <w:rFonts w:ascii="仿宋" w:eastAsia="仿宋" w:hAnsi="仿宋" w:cs="宋体" w:hint="eastAsia"/>
                <w:color w:val="000000"/>
                <w:kern w:val="0"/>
                <w:sz w:val="24"/>
                <w:szCs w:val="24"/>
                <w:lang w:bidi="ar"/>
              </w:rPr>
              <w:br/>
            </w:r>
            <w:r w:rsidRPr="00206AFF">
              <w:rPr>
                <w:rStyle w:val="font41"/>
                <w:rFonts w:ascii="仿宋" w:eastAsia="仿宋" w:hAnsi="仿宋" w:hint="default"/>
                <w:b w:val="0"/>
                <w:bCs/>
                <w:lang w:bidi="ar"/>
              </w:rPr>
              <w:t xml:space="preserve">承诺书 </w:t>
            </w:r>
          </w:p>
          <w:p w:rsidR="00206AFF" w:rsidRPr="00206AFF" w:rsidRDefault="00206AFF" w:rsidP="00206AFF">
            <w:pPr>
              <w:widowControl/>
              <w:jc w:val="left"/>
              <w:textAlignment w:val="top"/>
              <w:rPr>
                <w:rStyle w:val="font41"/>
                <w:rFonts w:ascii="仿宋" w:eastAsia="仿宋" w:hAnsi="仿宋" w:hint="default"/>
                <w:b w:val="0"/>
                <w:bCs/>
                <w:lang w:bidi="ar"/>
              </w:rPr>
            </w:pPr>
            <w:r w:rsidRPr="00206AFF">
              <w:rPr>
                <w:rStyle w:val="font41"/>
                <w:rFonts w:ascii="仿宋" w:eastAsia="仿宋" w:hAnsi="仿宋" w:hint="default"/>
                <w:b w:val="0"/>
                <w:bCs/>
                <w:lang w:bidi="ar"/>
              </w:rPr>
              <w:br/>
              <w:t>1.我公司保证在分承包商资源库的许可范围内参与贵公司建设项目经营活动；</w:t>
            </w:r>
            <w:r w:rsidRPr="00206AFF">
              <w:rPr>
                <w:rStyle w:val="font41"/>
                <w:rFonts w:ascii="仿宋" w:eastAsia="仿宋" w:hAnsi="仿宋" w:hint="default"/>
                <w:b w:val="0"/>
                <w:bCs/>
                <w:lang w:bidi="ar"/>
              </w:rPr>
              <w:br/>
              <w:t>2．我公司承诺按照贵公司的要求办理资源库成员的年度审核、变更手续，并接受必要的调查、核实；</w:t>
            </w:r>
            <w:r w:rsidRPr="00206AFF">
              <w:rPr>
                <w:rStyle w:val="font41"/>
                <w:rFonts w:ascii="仿宋" w:eastAsia="仿宋" w:hAnsi="仿宋" w:hint="default"/>
                <w:b w:val="0"/>
                <w:bCs/>
                <w:lang w:bidi="ar"/>
              </w:rPr>
              <w:br/>
              <w:t>3．无论是否承建贵公司项目，贵公司均有权对我公司经营状况、资质、能力等进行必要的考察、核实。如果根据贵公司调查结论，确认我公司已经不再具有承建工程项目相应的资质，贵公司有权随时取消成员资格；</w:t>
            </w:r>
            <w:r w:rsidRPr="00206AFF">
              <w:rPr>
                <w:rStyle w:val="font41"/>
                <w:rFonts w:ascii="仿宋" w:eastAsia="仿宋" w:hAnsi="仿宋" w:hint="default"/>
                <w:b w:val="0"/>
                <w:bCs/>
                <w:lang w:bidi="ar"/>
              </w:rPr>
              <w:br/>
              <w:t>4. 按贵公司规定签订《廉洁从业责任书》或《廉洁从业协议书》。</w:t>
            </w:r>
            <w:r w:rsidRPr="00206AFF">
              <w:rPr>
                <w:rStyle w:val="font41"/>
                <w:rFonts w:ascii="仿宋" w:eastAsia="仿宋" w:hAnsi="仿宋" w:hint="default"/>
                <w:b w:val="0"/>
                <w:bCs/>
                <w:lang w:bidi="ar"/>
              </w:rPr>
              <w:br/>
              <w:t>5.我公司意愿成为贵公司准入供应商，所提供的信息真实、准确，如有虚 假，我们愿意承担相应后果。</w:t>
            </w:r>
            <w:r w:rsidRPr="00206AFF">
              <w:rPr>
                <w:rStyle w:val="font11"/>
                <w:rFonts w:ascii="仿宋" w:eastAsia="仿宋" w:hAnsi="仿宋" w:hint="default"/>
                <w:b/>
                <w:bCs/>
                <w:lang w:bidi="ar"/>
              </w:rPr>
              <w:t xml:space="preserve"> </w:t>
            </w:r>
            <w:r w:rsidRPr="00206AFF">
              <w:rPr>
                <w:rStyle w:val="font11"/>
                <w:rFonts w:ascii="仿宋" w:eastAsia="仿宋" w:hAnsi="仿宋" w:hint="default"/>
                <w:b/>
                <w:bCs/>
                <w:lang w:bidi="ar"/>
              </w:rPr>
              <w:br/>
              <w:t xml:space="preserve">                                                                    </w:t>
            </w:r>
            <w:r w:rsidRPr="00206AFF">
              <w:rPr>
                <w:rStyle w:val="font41"/>
                <w:rFonts w:ascii="仿宋" w:eastAsia="仿宋" w:hAnsi="仿宋" w:hint="default"/>
                <w:b w:val="0"/>
                <w:bCs/>
                <w:lang w:bidi="ar"/>
              </w:rPr>
              <w:t xml:space="preserve"> </w:t>
            </w:r>
            <w:r w:rsidRPr="00206AFF">
              <w:rPr>
                <w:rStyle w:val="font41"/>
                <w:rFonts w:ascii="仿宋" w:eastAsia="仿宋" w:hAnsi="仿宋" w:hint="default"/>
                <w:b w:val="0"/>
                <w:bCs/>
                <w:lang w:bidi="ar"/>
              </w:rPr>
              <w:br/>
              <w:t xml:space="preserve">                                        法定代表人（签字）：</w:t>
            </w:r>
            <w:r w:rsidRPr="00206AFF">
              <w:rPr>
                <w:rStyle w:val="font41"/>
                <w:rFonts w:ascii="仿宋" w:eastAsia="仿宋" w:hAnsi="仿宋" w:hint="default"/>
                <w:b w:val="0"/>
                <w:bCs/>
                <w:lang w:bidi="ar"/>
              </w:rPr>
              <w:br/>
            </w:r>
          </w:p>
          <w:p w:rsidR="00206AFF" w:rsidRPr="00206AFF" w:rsidRDefault="00206AFF" w:rsidP="007639B5">
            <w:pPr>
              <w:widowControl/>
              <w:ind w:firstLineChars="2300" w:firstLine="5520"/>
              <w:jc w:val="left"/>
              <w:textAlignment w:val="top"/>
              <w:rPr>
                <w:rStyle w:val="font41"/>
                <w:rFonts w:ascii="仿宋" w:eastAsia="仿宋" w:hAnsi="仿宋" w:hint="default"/>
                <w:b w:val="0"/>
                <w:bCs/>
                <w:lang w:bidi="ar"/>
              </w:rPr>
            </w:pPr>
            <w:r w:rsidRPr="00206AFF">
              <w:rPr>
                <w:rStyle w:val="font41"/>
                <w:rFonts w:ascii="仿宋" w:eastAsia="仿宋" w:hAnsi="仿宋" w:hint="default"/>
                <w:b w:val="0"/>
                <w:bCs/>
                <w:lang w:bidi="ar"/>
              </w:rPr>
              <w:t>（单位公章）</w:t>
            </w:r>
            <w:r w:rsidRPr="00206AFF">
              <w:rPr>
                <w:rStyle w:val="font41"/>
                <w:rFonts w:ascii="仿宋" w:eastAsia="仿宋" w:hAnsi="仿宋" w:hint="default"/>
                <w:b w:val="0"/>
                <w:bCs/>
                <w:lang w:bidi="ar"/>
              </w:rPr>
              <w:br/>
              <w:t xml:space="preserve">                                           </w:t>
            </w:r>
          </w:p>
          <w:p w:rsidR="00206AFF" w:rsidRPr="00206AFF" w:rsidRDefault="00206AFF" w:rsidP="007639B5">
            <w:pPr>
              <w:widowControl/>
              <w:ind w:firstLineChars="2300" w:firstLine="5520"/>
              <w:jc w:val="left"/>
              <w:textAlignment w:val="top"/>
              <w:rPr>
                <w:rFonts w:ascii="仿宋" w:eastAsia="仿宋" w:hAnsi="仿宋" w:cs="宋体"/>
                <w:color w:val="000000"/>
                <w:sz w:val="24"/>
                <w:szCs w:val="24"/>
              </w:rPr>
            </w:pPr>
            <w:r w:rsidRPr="00206AFF">
              <w:rPr>
                <w:rStyle w:val="font41"/>
                <w:rFonts w:ascii="仿宋" w:eastAsia="仿宋" w:hAnsi="仿宋" w:hint="default"/>
                <w:b w:val="0"/>
                <w:bCs/>
                <w:lang w:bidi="ar"/>
              </w:rPr>
              <w:t xml:space="preserve"> 年   月   日</w:t>
            </w:r>
          </w:p>
        </w:tc>
      </w:tr>
      <w:tr w:rsidR="00206AFF" w:rsidTr="00206AFF">
        <w:trPr>
          <w:trHeight w:val="312"/>
        </w:trPr>
        <w:tc>
          <w:tcPr>
            <w:tcW w:w="9087" w:type="dxa"/>
            <w:gridSpan w:val="9"/>
            <w:tcBorders>
              <w:top w:val="nil"/>
              <w:left w:val="nil"/>
              <w:bottom w:val="nil"/>
              <w:right w:val="nil"/>
            </w:tcBorders>
            <w:shd w:val="clear" w:color="auto" w:fill="auto"/>
            <w:tcMar>
              <w:top w:w="15" w:type="dxa"/>
              <w:left w:w="15" w:type="dxa"/>
              <w:right w:w="15" w:type="dxa"/>
            </w:tcMar>
          </w:tcPr>
          <w:p w:rsidR="00206AFF" w:rsidRPr="00206AFF" w:rsidRDefault="00E069CB" w:rsidP="007639B5">
            <w:pPr>
              <w:widowControl/>
              <w:jc w:val="left"/>
              <w:textAlignment w:val="top"/>
              <w:rPr>
                <w:rFonts w:ascii="仿宋" w:eastAsia="仿宋" w:hAnsi="仿宋" w:cs="宋体"/>
                <w:color w:val="000000"/>
                <w:sz w:val="24"/>
                <w:szCs w:val="24"/>
              </w:rPr>
            </w:pPr>
            <w:r>
              <w:rPr>
                <w:rFonts w:ascii="仿宋" w:eastAsia="仿宋" w:hAnsi="仿宋" w:cs="宋体" w:hint="eastAsia"/>
                <w:color w:val="000000"/>
                <w:kern w:val="0"/>
                <w:sz w:val="24"/>
                <w:szCs w:val="24"/>
                <w:lang w:bidi="ar"/>
              </w:rPr>
              <w:t>注：附上公司简介、营业执照、开户许可证</w:t>
            </w:r>
            <w:r w:rsidR="00206AFF" w:rsidRPr="00206AFF">
              <w:rPr>
                <w:rFonts w:ascii="仿宋" w:eastAsia="仿宋" w:hAnsi="仿宋" w:cs="宋体" w:hint="eastAsia"/>
                <w:color w:val="000000"/>
                <w:kern w:val="0"/>
                <w:sz w:val="24"/>
                <w:szCs w:val="24"/>
                <w:lang w:bidi="ar"/>
              </w:rPr>
              <w:t>、</w:t>
            </w:r>
            <w:r>
              <w:rPr>
                <w:rFonts w:ascii="仿宋" w:eastAsia="仿宋" w:hAnsi="仿宋" w:cs="宋体" w:hint="eastAsia"/>
                <w:color w:val="000000"/>
                <w:kern w:val="0"/>
                <w:sz w:val="24"/>
                <w:szCs w:val="24"/>
                <w:lang w:bidi="ar"/>
              </w:rPr>
              <w:t>一般纳税人证明、</w:t>
            </w:r>
            <w:r w:rsidR="00206AFF" w:rsidRPr="00206AFF">
              <w:rPr>
                <w:rFonts w:ascii="仿宋" w:eastAsia="仿宋" w:hAnsi="仿宋" w:cs="宋体" w:hint="eastAsia"/>
                <w:color w:val="000000"/>
                <w:kern w:val="0"/>
                <w:sz w:val="24"/>
                <w:szCs w:val="24"/>
                <w:lang w:bidi="ar"/>
              </w:rPr>
              <w:t>资质、</w:t>
            </w:r>
            <w:r w:rsidR="00AC61E5">
              <w:rPr>
                <w:rFonts w:ascii="仿宋" w:eastAsia="仿宋" w:hAnsi="仿宋" w:cs="宋体" w:hint="eastAsia"/>
                <w:color w:val="000000"/>
                <w:kern w:val="0"/>
                <w:sz w:val="24"/>
                <w:szCs w:val="24"/>
                <w:lang w:bidi="ar"/>
              </w:rPr>
              <w:t>安全生产许可证、</w:t>
            </w:r>
            <w:bookmarkStart w:id="0" w:name="_GoBack"/>
            <w:bookmarkEnd w:id="0"/>
            <w:r w:rsidR="00206AFF" w:rsidRPr="00206AFF">
              <w:rPr>
                <w:rFonts w:ascii="仿宋" w:eastAsia="仿宋" w:hAnsi="仿宋" w:cs="宋体" w:hint="eastAsia"/>
                <w:color w:val="000000"/>
                <w:kern w:val="0"/>
                <w:sz w:val="24"/>
                <w:szCs w:val="24"/>
                <w:lang w:bidi="ar"/>
              </w:rPr>
              <w:t>产品介绍、业绩等资料彩色扫描P</w:t>
            </w:r>
            <w:r w:rsidR="00206AFF" w:rsidRPr="00206AFF">
              <w:rPr>
                <w:rFonts w:ascii="仿宋" w:eastAsia="仿宋" w:hAnsi="仿宋" w:cs="宋体"/>
                <w:color w:val="000000"/>
                <w:kern w:val="0"/>
                <w:sz w:val="24"/>
                <w:szCs w:val="24"/>
                <w:lang w:bidi="ar"/>
              </w:rPr>
              <w:t>DF</w:t>
            </w:r>
            <w:r w:rsidR="00206AFF" w:rsidRPr="00206AFF">
              <w:rPr>
                <w:rFonts w:ascii="仿宋" w:eastAsia="仿宋" w:hAnsi="仿宋" w:cs="宋体" w:hint="eastAsia"/>
                <w:color w:val="000000"/>
                <w:kern w:val="0"/>
                <w:sz w:val="24"/>
                <w:szCs w:val="24"/>
                <w:lang w:bidi="ar"/>
              </w:rPr>
              <w:t>文件</w:t>
            </w:r>
          </w:p>
        </w:tc>
      </w:tr>
    </w:tbl>
    <w:p w:rsidR="007D7BBB" w:rsidRPr="00E069CB" w:rsidRDefault="007D7BBB"/>
    <w:sectPr w:rsidR="007D7BBB" w:rsidRPr="00E069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A6" w:rsidRDefault="000375A6" w:rsidP="00206AFF">
      <w:r>
        <w:separator/>
      </w:r>
    </w:p>
  </w:endnote>
  <w:endnote w:type="continuationSeparator" w:id="0">
    <w:p w:rsidR="000375A6" w:rsidRDefault="000375A6" w:rsidP="0020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A6" w:rsidRDefault="000375A6" w:rsidP="00206AFF">
      <w:r>
        <w:separator/>
      </w:r>
    </w:p>
  </w:footnote>
  <w:footnote w:type="continuationSeparator" w:id="0">
    <w:p w:rsidR="000375A6" w:rsidRDefault="000375A6" w:rsidP="00206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C5"/>
    <w:rsid w:val="000375A6"/>
    <w:rsid w:val="00206AFF"/>
    <w:rsid w:val="002A20DF"/>
    <w:rsid w:val="005F79D6"/>
    <w:rsid w:val="006B51B7"/>
    <w:rsid w:val="007C51D2"/>
    <w:rsid w:val="007D7BBB"/>
    <w:rsid w:val="007F5271"/>
    <w:rsid w:val="008A63C3"/>
    <w:rsid w:val="00940343"/>
    <w:rsid w:val="00AC61E5"/>
    <w:rsid w:val="00B17FBF"/>
    <w:rsid w:val="00D365D7"/>
    <w:rsid w:val="00DA3AC5"/>
    <w:rsid w:val="00E069CB"/>
    <w:rsid w:val="00F1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D7AF4D-72E3-466D-8CB6-32624BCC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A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A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6AFF"/>
    <w:rPr>
      <w:sz w:val="18"/>
      <w:szCs w:val="18"/>
    </w:rPr>
  </w:style>
  <w:style w:type="paragraph" w:styleId="a5">
    <w:name w:val="footer"/>
    <w:basedOn w:val="a"/>
    <w:link w:val="a6"/>
    <w:uiPriority w:val="99"/>
    <w:unhideWhenUsed/>
    <w:rsid w:val="00206AFF"/>
    <w:pPr>
      <w:tabs>
        <w:tab w:val="center" w:pos="4153"/>
        <w:tab w:val="right" w:pos="8306"/>
      </w:tabs>
      <w:snapToGrid w:val="0"/>
      <w:jc w:val="left"/>
    </w:pPr>
    <w:rPr>
      <w:sz w:val="18"/>
      <w:szCs w:val="18"/>
    </w:rPr>
  </w:style>
  <w:style w:type="character" w:customStyle="1" w:styleId="a6">
    <w:name w:val="页脚 字符"/>
    <w:basedOn w:val="a0"/>
    <w:link w:val="a5"/>
    <w:uiPriority w:val="99"/>
    <w:rsid w:val="00206AFF"/>
    <w:rPr>
      <w:sz w:val="18"/>
      <w:szCs w:val="18"/>
    </w:rPr>
  </w:style>
  <w:style w:type="character" w:customStyle="1" w:styleId="font21">
    <w:name w:val="font21"/>
    <w:basedOn w:val="a0"/>
    <w:qFormat/>
    <w:rsid w:val="00206AFF"/>
    <w:rPr>
      <w:rFonts w:ascii="宋体" w:eastAsia="宋体" w:hAnsi="宋体" w:cs="宋体" w:hint="eastAsia"/>
      <w:color w:val="000000"/>
      <w:sz w:val="21"/>
      <w:szCs w:val="21"/>
      <w:u w:val="none"/>
    </w:rPr>
  </w:style>
  <w:style w:type="character" w:customStyle="1" w:styleId="font11">
    <w:name w:val="font11"/>
    <w:basedOn w:val="a0"/>
    <w:qFormat/>
    <w:rsid w:val="00206AFF"/>
    <w:rPr>
      <w:rFonts w:ascii="宋体" w:eastAsia="宋体" w:hAnsi="宋体" w:cs="宋体" w:hint="eastAsia"/>
      <w:color w:val="000000"/>
      <w:sz w:val="24"/>
      <w:szCs w:val="24"/>
      <w:u w:val="none"/>
    </w:rPr>
  </w:style>
  <w:style w:type="character" w:customStyle="1" w:styleId="font51">
    <w:name w:val="font51"/>
    <w:basedOn w:val="a0"/>
    <w:qFormat/>
    <w:rsid w:val="00206AFF"/>
    <w:rPr>
      <w:rFonts w:ascii="Wingdings 2" w:eastAsia="Wingdings 2" w:hAnsi="Wingdings 2" w:cs="Wingdings 2" w:hint="default"/>
      <w:color w:val="000000"/>
      <w:sz w:val="24"/>
      <w:szCs w:val="24"/>
      <w:u w:val="none"/>
    </w:rPr>
  </w:style>
  <w:style w:type="character" w:customStyle="1" w:styleId="font41">
    <w:name w:val="font41"/>
    <w:basedOn w:val="a0"/>
    <w:qFormat/>
    <w:rsid w:val="00206AFF"/>
    <w:rPr>
      <w:rFonts w:ascii="宋体" w:eastAsia="宋体" w:hAnsi="宋体" w:cs="宋体" w:hint="eastAsia"/>
      <w:b/>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盛喆翔 (集团总部_内控合规部)</dc:creator>
  <cp:keywords/>
  <dc:description/>
  <cp:lastModifiedBy>荀中华 (苏南建筑_招采部)</cp:lastModifiedBy>
  <cp:revision>14</cp:revision>
  <dcterms:created xsi:type="dcterms:W3CDTF">2020-08-23T12:46:00Z</dcterms:created>
  <dcterms:modified xsi:type="dcterms:W3CDTF">2021-04-25T02:36:00Z</dcterms:modified>
</cp:coreProperties>
</file>